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EA0" w:rsidRPr="007C3AC1" w:rsidRDefault="00951FE0" w:rsidP="00951FE0">
      <w:pPr>
        <w:pStyle w:val="a9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620426" cy="9493857"/>
            <wp:effectExtent l="0" t="0" r="0" b="0"/>
            <wp:docPr id="1" name="Рисунок 1" descr="C:\Users\Admin\Desktop\меню\Положение о поря_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298" cy="949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C3AC1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</w:t>
      </w:r>
      <w:r w:rsidR="00B72AEF" w:rsidRPr="007C3AC1">
        <w:rPr>
          <w:rFonts w:ascii="Times New Roman" w:eastAsia="Times New Roman" w:hAnsi="Times New Roman"/>
          <w:sz w:val="26"/>
          <w:szCs w:val="26"/>
          <w:lang w:eastAsia="ru-RU"/>
        </w:rPr>
        <w:t xml:space="preserve">едагогические работники </w:t>
      </w:r>
      <w:r w:rsidR="006B1703" w:rsidRPr="007C3AC1">
        <w:rPr>
          <w:rFonts w:ascii="Times New Roman" w:eastAsia="Times New Roman" w:hAnsi="Times New Roman"/>
          <w:sz w:val="26"/>
          <w:szCs w:val="26"/>
          <w:lang w:eastAsia="ru-RU"/>
        </w:rPr>
        <w:t xml:space="preserve">Учреждения </w:t>
      </w:r>
      <w:r w:rsidR="00B72AEF" w:rsidRPr="007C3AC1">
        <w:rPr>
          <w:rFonts w:ascii="Times New Roman" w:eastAsia="Times New Roman" w:hAnsi="Times New Roman"/>
          <w:sz w:val="26"/>
          <w:szCs w:val="26"/>
          <w:lang w:eastAsia="ru-RU"/>
        </w:rPr>
        <w:t xml:space="preserve">имеют право на </w:t>
      </w:r>
      <w:r w:rsidR="003F31F5" w:rsidRPr="007C3AC1">
        <w:rPr>
          <w:rFonts w:ascii="Times New Roman" w:eastAsia="Times New Roman" w:hAnsi="Times New Roman"/>
          <w:sz w:val="26"/>
          <w:szCs w:val="26"/>
          <w:lang w:eastAsia="ru-RU"/>
        </w:rPr>
        <w:t xml:space="preserve">бесплатное получение </w:t>
      </w:r>
      <w:r w:rsidR="00B72AEF" w:rsidRPr="007C3AC1">
        <w:rPr>
          <w:rFonts w:ascii="Times New Roman" w:eastAsia="Times New Roman" w:hAnsi="Times New Roman"/>
          <w:sz w:val="26"/>
          <w:szCs w:val="26"/>
          <w:lang w:eastAsia="ru-RU"/>
        </w:rPr>
        <w:t>образовательных услуг по пр</w:t>
      </w:r>
      <w:r w:rsidR="00941710" w:rsidRPr="007C3AC1">
        <w:rPr>
          <w:rFonts w:ascii="Times New Roman" w:eastAsia="Times New Roman" w:hAnsi="Times New Roman"/>
          <w:sz w:val="26"/>
          <w:szCs w:val="26"/>
          <w:lang w:eastAsia="ru-RU"/>
        </w:rPr>
        <w:t>ограммам повышения квалификации</w:t>
      </w:r>
      <w:r w:rsidR="00B72AEF" w:rsidRPr="007C3AC1">
        <w:rPr>
          <w:rFonts w:ascii="Times New Roman" w:eastAsia="Times New Roman" w:hAnsi="Times New Roman"/>
          <w:sz w:val="26"/>
          <w:szCs w:val="26"/>
          <w:lang w:eastAsia="ru-RU"/>
        </w:rPr>
        <w:t xml:space="preserve"> по профилю профессиональной деятельности не реже чем один раз в три года.</w:t>
      </w:r>
      <w:r w:rsidR="00AC4EA0" w:rsidRPr="007C3AC1">
        <w:rPr>
          <w:rFonts w:ascii="Times New Roman" w:eastAsia="Times New Roman" w:hAnsi="Times New Roman"/>
          <w:sz w:val="26"/>
          <w:szCs w:val="26"/>
          <w:lang w:eastAsia="ru-RU"/>
        </w:rPr>
        <w:t xml:space="preserve"> Порядок </w:t>
      </w:r>
      <w:r w:rsidR="00AC4EA0" w:rsidRPr="007C3AC1">
        <w:rPr>
          <w:rFonts w:ascii="Times New Roman" w:hAnsi="Times New Roman" w:cs="Times New Roman"/>
          <w:sz w:val="26"/>
          <w:szCs w:val="26"/>
        </w:rPr>
        <w:t>и формы прохождения профессиональной подготовки, переподготовки и повышение квалификации педагогических работников Школы регламентирует Положение о профессиональной переподготовке и повышении квалифик</w:t>
      </w:r>
      <w:r w:rsidR="007D7BFC" w:rsidRPr="007C3AC1">
        <w:rPr>
          <w:rFonts w:ascii="Times New Roman" w:hAnsi="Times New Roman" w:cs="Times New Roman"/>
          <w:sz w:val="26"/>
          <w:szCs w:val="26"/>
        </w:rPr>
        <w:t>ации педагогических работников ГБОУ «Нижнекамская школа № 18»</w:t>
      </w:r>
      <w:r w:rsidR="00AC4EA0" w:rsidRPr="007C3AC1">
        <w:rPr>
          <w:rFonts w:ascii="Times New Roman" w:hAnsi="Times New Roman"/>
          <w:sz w:val="26"/>
          <w:szCs w:val="26"/>
        </w:rPr>
        <w:t>.</w:t>
      </w:r>
    </w:p>
    <w:p w:rsidR="008B14C6" w:rsidRPr="007C3AC1" w:rsidRDefault="008B14C6" w:rsidP="00AC4EA0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B72AEF" w:rsidRPr="007C3AC1" w:rsidRDefault="00B72AEF" w:rsidP="00AC4EA0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C3AC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3. </w:t>
      </w:r>
      <w:r w:rsidR="007C3AC1">
        <w:rPr>
          <w:rFonts w:ascii="Times New Roman" w:eastAsia="Times New Roman" w:hAnsi="Times New Roman"/>
          <w:b/>
          <w:sz w:val="26"/>
          <w:szCs w:val="26"/>
          <w:lang w:eastAsia="ru-RU"/>
        </w:rPr>
        <w:t>Порядок  пользования педагогическими работниками методическими услугами</w:t>
      </w:r>
    </w:p>
    <w:p w:rsidR="003F31F5" w:rsidRPr="007C3AC1" w:rsidRDefault="007D7BFC" w:rsidP="00AC4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C3AC1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B72AEF" w:rsidRPr="007C3AC1">
        <w:rPr>
          <w:rFonts w:ascii="Times New Roman" w:eastAsia="Times New Roman" w:hAnsi="Times New Roman"/>
          <w:sz w:val="26"/>
          <w:szCs w:val="26"/>
          <w:lang w:eastAsia="ru-RU"/>
        </w:rPr>
        <w:t>3.1. Педагогические работники имеют право на бесплатное пользование следующими методическими услугами:</w:t>
      </w:r>
    </w:p>
    <w:p w:rsidR="00B72AEF" w:rsidRPr="007C3AC1" w:rsidRDefault="008756E5" w:rsidP="00AC4EA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C3AC1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B72AEF" w:rsidRPr="007C3AC1">
        <w:rPr>
          <w:rFonts w:ascii="Times New Roman" w:eastAsia="Times New Roman" w:hAnsi="Times New Roman"/>
          <w:sz w:val="26"/>
          <w:szCs w:val="26"/>
          <w:lang w:eastAsia="ru-RU"/>
        </w:rPr>
        <w:t xml:space="preserve">использование </w:t>
      </w:r>
      <w:r w:rsidR="006B1703" w:rsidRPr="007C3AC1">
        <w:rPr>
          <w:rFonts w:ascii="Times New Roman" w:eastAsia="Times New Roman" w:hAnsi="Times New Roman"/>
          <w:sz w:val="26"/>
          <w:szCs w:val="26"/>
          <w:lang w:eastAsia="ru-RU"/>
        </w:rPr>
        <w:t xml:space="preserve">в своей деятельности </w:t>
      </w:r>
      <w:r w:rsidR="00B72AEF" w:rsidRPr="007C3AC1">
        <w:rPr>
          <w:rFonts w:ascii="Times New Roman" w:eastAsia="Times New Roman" w:hAnsi="Times New Roman"/>
          <w:sz w:val="26"/>
          <w:szCs w:val="26"/>
          <w:lang w:eastAsia="ru-RU"/>
        </w:rPr>
        <w:t>методич</w:t>
      </w:r>
      <w:r w:rsidR="006B1703" w:rsidRPr="007C3AC1">
        <w:rPr>
          <w:rFonts w:ascii="Times New Roman" w:eastAsia="Times New Roman" w:hAnsi="Times New Roman"/>
          <w:sz w:val="26"/>
          <w:szCs w:val="26"/>
          <w:lang w:eastAsia="ru-RU"/>
        </w:rPr>
        <w:t>еских разработок</w:t>
      </w:r>
      <w:r w:rsidR="003F31F5" w:rsidRPr="007C3AC1">
        <w:rPr>
          <w:rFonts w:ascii="Times New Roman" w:eastAsia="Times New Roman" w:hAnsi="Times New Roman"/>
          <w:sz w:val="26"/>
          <w:szCs w:val="26"/>
          <w:lang w:eastAsia="ru-RU"/>
        </w:rPr>
        <w:t xml:space="preserve"> и авторских программ</w:t>
      </w:r>
      <w:r w:rsidR="006B1703" w:rsidRPr="007C3AC1">
        <w:rPr>
          <w:rFonts w:ascii="Times New Roman" w:eastAsia="Times New Roman" w:hAnsi="Times New Roman"/>
          <w:sz w:val="26"/>
          <w:szCs w:val="26"/>
          <w:lang w:eastAsia="ru-RU"/>
        </w:rPr>
        <w:t xml:space="preserve">, имеющихся в </w:t>
      </w:r>
      <w:r w:rsidR="00AC4EA0" w:rsidRPr="007C3AC1">
        <w:rPr>
          <w:rFonts w:ascii="Times New Roman" w:eastAsia="Times New Roman" w:hAnsi="Times New Roman"/>
          <w:sz w:val="26"/>
          <w:szCs w:val="26"/>
          <w:lang w:eastAsia="ru-RU"/>
        </w:rPr>
        <w:t>Школе</w:t>
      </w:r>
      <w:r w:rsidR="006B1703" w:rsidRPr="007C3AC1">
        <w:rPr>
          <w:rFonts w:ascii="Times New Roman" w:eastAsia="Times New Roman" w:hAnsi="Times New Roman"/>
          <w:sz w:val="26"/>
          <w:szCs w:val="26"/>
          <w:lang w:eastAsia="ru-RU"/>
        </w:rPr>
        <w:t>, при условии соблюдения авторских прав их разработчика</w:t>
      </w:r>
      <w:r w:rsidR="00B72AEF" w:rsidRPr="007C3AC1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B72AEF" w:rsidRPr="007C3AC1" w:rsidRDefault="001F75E5" w:rsidP="00AC4EA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C3AC1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proofErr w:type="gramStart"/>
      <w:r w:rsidRPr="007C3AC1">
        <w:rPr>
          <w:rFonts w:ascii="Times New Roman" w:eastAsia="Times New Roman" w:hAnsi="Times New Roman"/>
          <w:sz w:val="26"/>
          <w:szCs w:val="26"/>
          <w:lang w:eastAsia="ru-RU"/>
        </w:rPr>
        <w:t>методического</w:t>
      </w:r>
      <w:r w:rsidR="00B72AEF" w:rsidRPr="007C3AC1">
        <w:rPr>
          <w:rFonts w:ascii="Times New Roman" w:eastAsia="Times New Roman" w:hAnsi="Times New Roman"/>
          <w:sz w:val="26"/>
          <w:szCs w:val="26"/>
          <w:lang w:eastAsia="ru-RU"/>
        </w:rPr>
        <w:t xml:space="preserve"> анализ</w:t>
      </w:r>
      <w:r w:rsidRPr="007C3AC1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proofErr w:type="gramEnd"/>
      <w:r w:rsidR="00B72AEF" w:rsidRPr="007C3AC1">
        <w:rPr>
          <w:rFonts w:ascii="Times New Roman" w:eastAsia="Times New Roman" w:hAnsi="Times New Roman"/>
          <w:sz w:val="26"/>
          <w:szCs w:val="26"/>
          <w:lang w:eastAsia="ru-RU"/>
        </w:rPr>
        <w:t xml:space="preserve"> результативности образовательной деятельности по данным различных измерений качества образования</w:t>
      </w:r>
      <w:r w:rsidR="003F6CD2" w:rsidRPr="007C3AC1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3F31F5" w:rsidRPr="007C3AC1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условии соблюдения </w:t>
      </w:r>
      <w:r w:rsidR="003F6CD2" w:rsidRPr="007C3AC1">
        <w:rPr>
          <w:rFonts w:ascii="Times New Roman" w:eastAsia="Times New Roman" w:hAnsi="Times New Roman"/>
          <w:sz w:val="26"/>
          <w:szCs w:val="26"/>
          <w:lang w:eastAsia="ru-RU"/>
        </w:rPr>
        <w:t>конфиденциальности</w:t>
      </w:r>
      <w:r w:rsidR="00B72AEF" w:rsidRPr="007C3AC1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3F6CD2" w:rsidRPr="007C3AC1" w:rsidRDefault="003F6CD2" w:rsidP="00AC4EA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C3AC1">
        <w:rPr>
          <w:rFonts w:ascii="Times New Roman" w:eastAsia="Times New Roman" w:hAnsi="Times New Roman"/>
          <w:sz w:val="26"/>
          <w:szCs w:val="26"/>
          <w:lang w:eastAsia="ru-RU"/>
        </w:rPr>
        <w:t xml:space="preserve">- пользование библиотеками и информационными ресурсами, а также доступ к информационно-телекоммуникационным сетям и базам данных, учебных и методическим материалам, музейным фондам, материально-техническим средствам обеспечения образовательной деятельности </w:t>
      </w:r>
      <w:r w:rsidR="00AC4EA0" w:rsidRPr="007C3AC1">
        <w:rPr>
          <w:rFonts w:ascii="Times New Roman" w:eastAsia="Times New Roman" w:hAnsi="Times New Roman"/>
          <w:sz w:val="26"/>
          <w:szCs w:val="26"/>
          <w:lang w:eastAsia="ru-RU"/>
        </w:rPr>
        <w:t>Школы</w:t>
      </w:r>
      <w:r w:rsidRPr="007C3AC1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B72AEF" w:rsidRPr="007C3AC1" w:rsidRDefault="009608B6" w:rsidP="00AC4EA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C3AC1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B72AEF" w:rsidRPr="007C3AC1">
        <w:rPr>
          <w:rFonts w:ascii="Times New Roman" w:eastAsia="Times New Roman" w:hAnsi="Times New Roman"/>
          <w:sz w:val="26"/>
          <w:szCs w:val="26"/>
          <w:lang w:eastAsia="ru-RU"/>
        </w:rPr>
        <w:t>помощь в разработке учебно-методической и иной документации, необходимой для осуществления профессиональной деятельности;</w:t>
      </w:r>
    </w:p>
    <w:p w:rsidR="00B72AEF" w:rsidRPr="007C3AC1" w:rsidRDefault="009608B6" w:rsidP="00AC4EA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C3AC1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B72AEF" w:rsidRPr="007C3AC1">
        <w:rPr>
          <w:rFonts w:ascii="Times New Roman" w:eastAsia="Times New Roman" w:hAnsi="Times New Roman"/>
          <w:sz w:val="26"/>
          <w:szCs w:val="26"/>
          <w:lang w:eastAsia="ru-RU"/>
        </w:rPr>
        <w:t>помощь в освоении и разработке инновационных программ и технологий; </w:t>
      </w:r>
    </w:p>
    <w:p w:rsidR="00B72AEF" w:rsidRPr="007C3AC1" w:rsidRDefault="009608B6" w:rsidP="00AC4EA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C3AC1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B72AEF" w:rsidRPr="007C3AC1">
        <w:rPr>
          <w:rFonts w:ascii="Times New Roman" w:eastAsia="Times New Roman" w:hAnsi="Times New Roman"/>
          <w:sz w:val="26"/>
          <w:szCs w:val="26"/>
          <w:lang w:eastAsia="ru-RU"/>
        </w:rPr>
        <w:t>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работы;</w:t>
      </w:r>
    </w:p>
    <w:p w:rsidR="00B72AEF" w:rsidRPr="007C3AC1" w:rsidRDefault="009608B6" w:rsidP="00AC4EA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C3AC1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B72AEF" w:rsidRPr="007C3AC1">
        <w:rPr>
          <w:rFonts w:ascii="Times New Roman" w:eastAsia="Times New Roman" w:hAnsi="Times New Roman"/>
          <w:sz w:val="26"/>
          <w:szCs w:val="26"/>
          <w:lang w:eastAsia="ru-RU"/>
        </w:rPr>
        <w:t>получение методической помощи в осуществлении экспериментальной и инновационной деятельности.</w:t>
      </w:r>
    </w:p>
    <w:p w:rsidR="006C2C11" w:rsidRPr="007C3AC1" w:rsidRDefault="006C2C11" w:rsidP="00AC4EA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6"/>
          <w:szCs w:val="26"/>
          <w:lang w:eastAsia="ru-RU"/>
        </w:rPr>
      </w:pPr>
    </w:p>
    <w:p w:rsidR="006C2C11" w:rsidRPr="007C3AC1" w:rsidRDefault="002F6DBB" w:rsidP="007C3AC1">
      <w:pPr>
        <w:spacing w:before="120" w:after="0" w:line="240" w:lineRule="auto"/>
        <w:ind w:firstLine="284"/>
        <w:jc w:val="center"/>
        <w:rPr>
          <w:rFonts w:ascii="Times New Roman" w:eastAsia="Times New Roman" w:hAnsi="Times New Roman"/>
          <w:b/>
          <w:sz w:val="26"/>
          <w:szCs w:val="26"/>
          <w:highlight w:val="yellow"/>
          <w:lang w:eastAsia="ru-RU"/>
        </w:rPr>
      </w:pPr>
      <w:r w:rsidRPr="007C3AC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4. </w:t>
      </w:r>
      <w:r w:rsidR="007C3AC1">
        <w:rPr>
          <w:rFonts w:ascii="Times New Roman" w:eastAsia="Times New Roman" w:hAnsi="Times New Roman"/>
          <w:b/>
          <w:sz w:val="26"/>
          <w:szCs w:val="26"/>
          <w:lang w:eastAsia="ru-RU"/>
        </w:rPr>
        <w:t>Порядок  пользования педагогическими работниками научными услугами</w:t>
      </w:r>
    </w:p>
    <w:p w:rsidR="003F6CD2" w:rsidRPr="007C3AC1" w:rsidRDefault="003F6CD2" w:rsidP="00AC4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C3AC1">
        <w:rPr>
          <w:rFonts w:ascii="Times New Roman" w:eastAsia="Times New Roman" w:hAnsi="Times New Roman"/>
          <w:bCs/>
          <w:sz w:val="26"/>
          <w:szCs w:val="26"/>
          <w:lang w:eastAsia="ru-RU"/>
        </w:rPr>
        <w:t>4.1. Педагогические работники имеют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инноваций.</w:t>
      </w:r>
    </w:p>
    <w:p w:rsidR="00B72AEF" w:rsidRPr="007C3AC1" w:rsidRDefault="003F6CD2" w:rsidP="00AC4E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C3AC1">
        <w:rPr>
          <w:rFonts w:ascii="Times New Roman" w:eastAsia="Times New Roman" w:hAnsi="Times New Roman"/>
          <w:bCs/>
          <w:sz w:val="26"/>
          <w:szCs w:val="26"/>
          <w:lang w:eastAsia="ru-RU"/>
        </w:rPr>
        <w:t>4.2</w:t>
      </w:r>
      <w:r w:rsidR="00B72AEF" w:rsidRPr="007C3AC1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  <w:r w:rsidR="008B14C6" w:rsidRPr="007C3AC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B72AEF" w:rsidRPr="007C3AC1">
        <w:rPr>
          <w:rFonts w:ascii="Times New Roman" w:eastAsia="Times New Roman" w:hAnsi="Times New Roman"/>
          <w:sz w:val="26"/>
          <w:szCs w:val="26"/>
          <w:lang w:eastAsia="ru-RU"/>
        </w:rPr>
        <w:t>Педагогические работники имеют право на получение бесплатных научных услуг и консультаций по вопросам:</w:t>
      </w:r>
    </w:p>
    <w:p w:rsidR="00B72AEF" w:rsidRPr="007C3AC1" w:rsidRDefault="00B72AEF" w:rsidP="00AC4EA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C3AC1">
        <w:rPr>
          <w:rFonts w:ascii="Times New Roman" w:eastAsia="Times New Roman" w:hAnsi="Times New Roman"/>
          <w:sz w:val="26"/>
          <w:szCs w:val="26"/>
          <w:lang w:eastAsia="ru-RU"/>
        </w:rPr>
        <w:t xml:space="preserve">- подготовки документов для участия в различных конкурсах, оформления грантов Российского фонда фундаментальных исследований (РФФИ), грантов </w:t>
      </w:r>
      <w:proofErr w:type="spellStart"/>
      <w:r w:rsidRPr="007C3AC1">
        <w:rPr>
          <w:rFonts w:ascii="Times New Roman" w:eastAsia="Times New Roman" w:hAnsi="Times New Roman"/>
          <w:sz w:val="26"/>
          <w:szCs w:val="26"/>
          <w:lang w:eastAsia="ru-RU"/>
        </w:rPr>
        <w:t>Минобрнауки</w:t>
      </w:r>
      <w:proofErr w:type="spellEnd"/>
      <w:r w:rsidRPr="007C3AC1">
        <w:rPr>
          <w:rFonts w:ascii="Times New Roman" w:eastAsia="Times New Roman" w:hAnsi="Times New Roman"/>
          <w:sz w:val="26"/>
          <w:szCs w:val="26"/>
          <w:lang w:eastAsia="ru-RU"/>
        </w:rPr>
        <w:t xml:space="preserve"> РФ </w:t>
      </w:r>
      <w:r w:rsidR="006C2C11" w:rsidRPr="007C3AC1">
        <w:rPr>
          <w:rFonts w:ascii="Times New Roman" w:eastAsia="Times New Roman" w:hAnsi="Times New Roman"/>
          <w:sz w:val="26"/>
          <w:szCs w:val="26"/>
          <w:lang w:eastAsia="ru-RU"/>
        </w:rPr>
        <w:t xml:space="preserve">и РТ </w:t>
      </w:r>
      <w:r w:rsidRPr="007C3AC1">
        <w:rPr>
          <w:rFonts w:ascii="Times New Roman" w:eastAsia="Times New Roman" w:hAnsi="Times New Roman"/>
          <w:sz w:val="26"/>
          <w:szCs w:val="26"/>
          <w:lang w:eastAsia="ru-RU"/>
        </w:rPr>
        <w:t>и пр.</w:t>
      </w:r>
    </w:p>
    <w:p w:rsidR="00B72AEF" w:rsidRPr="007C3AC1" w:rsidRDefault="00B72AEF" w:rsidP="00AC4EA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C3AC1">
        <w:rPr>
          <w:rFonts w:ascii="Times New Roman" w:eastAsia="Times New Roman" w:hAnsi="Times New Roman"/>
          <w:sz w:val="26"/>
          <w:szCs w:val="26"/>
          <w:lang w:eastAsia="ru-RU"/>
        </w:rPr>
        <w:t>- выполнения хозяйственных договорных работ;</w:t>
      </w:r>
    </w:p>
    <w:p w:rsidR="00B72AEF" w:rsidRPr="007C3AC1" w:rsidRDefault="00B72AEF" w:rsidP="00AC4EA0">
      <w:pPr>
        <w:widowControl w:val="0"/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C3AC1">
        <w:rPr>
          <w:rFonts w:ascii="Times New Roman" w:eastAsia="Times New Roman" w:hAnsi="Times New Roman"/>
          <w:bCs/>
          <w:sz w:val="26"/>
          <w:szCs w:val="26"/>
          <w:lang w:eastAsia="ru-RU"/>
        </w:rPr>
        <w:t>- выполнения научных исследований и разработок на соврем</w:t>
      </w:r>
      <w:r w:rsidR="006C2C11" w:rsidRPr="007C3AC1">
        <w:rPr>
          <w:rFonts w:ascii="Times New Roman" w:eastAsia="Times New Roman" w:hAnsi="Times New Roman"/>
          <w:bCs/>
          <w:sz w:val="26"/>
          <w:szCs w:val="26"/>
          <w:lang w:eastAsia="ru-RU"/>
        </w:rPr>
        <w:t>енном научно-техническом уровне;</w:t>
      </w:r>
    </w:p>
    <w:p w:rsidR="006C2C11" w:rsidRPr="007C3AC1" w:rsidRDefault="006C2C11" w:rsidP="00AC4EA0">
      <w:pPr>
        <w:widowControl w:val="0"/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C3AC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- материально-технического обеспечения научных исследований, рационального </w:t>
      </w:r>
      <w:r w:rsidRPr="007C3AC1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 xml:space="preserve">использования уникальных и дорогостоящих приборов, оборудования и средств вычислительной техники, как лично, так и с </w:t>
      </w:r>
      <w:proofErr w:type="gramStart"/>
      <w:r w:rsidRPr="007C3AC1">
        <w:rPr>
          <w:rFonts w:ascii="Times New Roman" w:eastAsia="Times New Roman" w:hAnsi="Times New Roman"/>
          <w:bCs/>
          <w:sz w:val="26"/>
          <w:szCs w:val="26"/>
          <w:lang w:eastAsia="ru-RU"/>
        </w:rPr>
        <w:t>обучающимися</w:t>
      </w:r>
      <w:proofErr w:type="gramEnd"/>
      <w:r w:rsidRPr="007C3AC1">
        <w:rPr>
          <w:rFonts w:ascii="Times New Roman" w:eastAsia="Times New Roman" w:hAnsi="Times New Roman"/>
          <w:bCs/>
          <w:sz w:val="26"/>
          <w:szCs w:val="26"/>
          <w:lang w:eastAsia="ru-RU"/>
        </w:rPr>
        <w:t>;</w:t>
      </w:r>
    </w:p>
    <w:p w:rsidR="006C2C11" w:rsidRDefault="006C2C11" w:rsidP="007C3AC1">
      <w:pPr>
        <w:widowControl w:val="0"/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C3AC1">
        <w:rPr>
          <w:rFonts w:ascii="Times New Roman" w:eastAsia="Times New Roman" w:hAnsi="Times New Roman"/>
          <w:bCs/>
          <w:sz w:val="26"/>
          <w:szCs w:val="26"/>
          <w:lang w:eastAsia="ru-RU"/>
        </w:rPr>
        <w:t>- помощь в обобщении опыта работы и представления его на  разных уровнях.</w:t>
      </w:r>
    </w:p>
    <w:p w:rsidR="007C3AC1" w:rsidRPr="007C3AC1" w:rsidRDefault="007C3AC1" w:rsidP="007C3AC1">
      <w:pPr>
        <w:widowControl w:val="0"/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5C377B" w:rsidRPr="00F00951" w:rsidRDefault="005C377B" w:rsidP="00AC4EA0">
      <w:pPr>
        <w:jc w:val="both"/>
        <w:rPr>
          <w:rFonts w:ascii="Times New Roman" w:hAnsi="Times New Roman"/>
          <w:sz w:val="26"/>
          <w:szCs w:val="26"/>
        </w:rPr>
      </w:pPr>
      <w:r w:rsidRPr="007C3AC1">
        <w:rPr>
          <w:rFonts w:ascii="Times New Roman" w:hAnsi="Times New Roman"/>
          <w:sz w:val="26"/>
          <w:szCs w:val="26"/>
        </w:rPr>
        <w:t>Положение принимается на неопреде</w:t>
      </w:r>
      <w:r w:rsidRPr="00F00951">
        <w:rPr>
          <w:rFonts w:ascii="Times New Roman" w:hAnsi="Times New Roman"/>
          <w:sz w:val="26"/>
          <w:szCs w:val="26"/>
        </w:rPr>
        <w:t>ленный срок</w:t>
      </w:r>
    </w:p>
    <w:sectPr w:rsidR="005C377B" w:rsidRPr="00F00951" w:rsidSect="007C3A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0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7B6" w:rsidRDefault="00BF37B6" w:rsidP="00102FFF">
      <w:pPr>
        <w:spacing w:after="0" w:line="240" w:lineRule="auto"/>
      </w:pPr>
      <w:r>
        <w:separator/>
      </w:r>
    </w:p>
  </w:endnote>
  <w:endnote w:type="continuationSeparator" w:id="0">
    <w:p w:rsidR="00BF37B6" w:rsidRDefault="00BF37B6" w:rsidP="00102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AC1" w:rsidRDefault="007C3AC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0552675"/>
      <w:docPartObj>
        <w:docPartGallery w:val="Page Numbers (Bottom of Page)"/>
        <w:docPartUnique/>
      </w:docPartObj>
    </w:sdtPr>
    <w:sdtEndPr/>
    <w:sdtContent>
      <w:p w:rsidR="007C3AC1" w:rsidRDefault="00951FE0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49E7" w:rsidRDefault="00951FE0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AC1" w:rsidRDefault="007C3AC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7B6" w:rsidRDefault="00BF37B6" w:rsidP="00102FFF">
      <w:pPr>
        <w:spacing w:after="0" w:line="240" w:lineRule="auto"/>
      </w:pPr>
      <w:r>
        <w:separator/>
      </w:r>
    </w:p>
  </w:footnote>
  <w:footnote w:type="continuationSeparator" w:id="0">
    <w:p w:rsidR="00BF37B6" w:rsidRDefault="00BF37B6" w:rsidP="00102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AC1" w:rsidRDefault="007C3AC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AC1" w:rsidRDefault="007C3AC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AC1" w:rsidRDefault="007C3AC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376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-4"/>
        </w:tabs>
        <w:ind w:left="-4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68" w:hanging="504"/>
      </w:pPr>
    </w:lvl>
    <w:lvl w:ilvl="3">
      <w:start w:val="1"/>
      <w:numFmt w:val="decimal"/>
      <w:lvlText w:val="%1.%2.%3.%4."/>
      <w:lvlJc w:val="left"/>
      <w:pPr>
        <w:tabs>
          <w:tab w:val="num" w:pos="644"/>
        </w:tabs>
        <w:ind w:left="572" w:hanging="648"/>
      </w:p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076" w:hanging="792"/>
      </w:pPr>
    </w:lvl>
    <w:lvl w:ilvl="5">
      <w:start w:val="1"/>
      <w:numFmt w:val="decimal"/>
      <w:lvlText w:val="%1.%2.%3.%4.%5.%6."/>
      <w:lvlJc w:val="left"/>
      <w:pPr>
        <w:tabs>
          <w:tab w:val="num" w:pos="1724"/>
        </w:tabs>
        <w:ind w:left="158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444"/>
        </w:tabs>
        <w:ind w:left="208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04"/>
        </w:tabs>
        <w:ind w:left="258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524"/>
        </w:tabs>
        <w:ind w:left="3164" w:hanging="1440"/>
      </w:pPr>
    </w:lvl>
  </w:abstractNum>
  <w:abstractNum w:abstractNumId="1">
    <w:nsid w:val="1EBF46BC"/>
    <w:multiLevelType w:val="multilevel"/>
    <w:tmpl w:val="8136805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eastAsia="Times New Roman" w:cstheme="minorBid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76" w:hanging="720"/>
      </w:pPr>
      <w:rPr>
        <w:rFonts w:eastAsia="Times New Roman" w:cstheme="minorBid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3084" w:hanging="1080"/>
      </w:pPr>
      <w:rPr>
        <w:rFonts w:eastAsia="Times New Roman" w:cstheme="minorBid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732" w:hanging="1080"/>
      </w:pPr>
      <w:rPr>
        <w:rFonts w:eastAsia="Times New Roman" w:cstheme="minorBid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4740" w:hanging="1440"/>
      </w:pPr>
      <w:rPr>
        <w:rFonts w:eastAsia="Times New Roman" w:cstheme="minorBid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5748" w:hanging="1800"/>
      </w:pPr>
      <w:rPr>
        <w:rFonts w:eastAsia="Times New Roman" w:cstheme="minorBid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6396" w:hanging="1800"/>
      </w:pPr>
      <w:rPr>
        <w:rFonts w:eastAsia="Times New Roman" w:cstheme="minorBid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7404" w:hanging="2160"/>
      </w:pPr>
      <w:rPr>
        <w:rFonts w:eastAsia="Times New Roman" w:cstheme="minorBidi" w:hint="default"/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2AEF"/>
    <w:rsid w:val="0001603F"/>
    <w:rsid w:val="00081AF3"/>
    <w:rsid w:val="0009466B"/>
    <w:rsid w:val="000B513C"/>
    <w:rsid w:val="000E0C1A"/>
    <w:rsid w:val="00102AD5"/>
    <w:rsid w:val="00102FFF"/>
    <w:rsid w:val="00106C3E"/>
    <w:rsid w:val="00122FE8"/>
    <w:rsid w:val="001235E5"/>
    <w:rsid w:val="0013659C"/>
    <w:rsid w:val="00140DB2"/>
    <w:rsid w:val="00151038"/>
    <w:rsid w:val="00186BA0"/>
    <w:rsid w:val="001D12E2"/>
    <w:rsid w:val="001F75E5"/>
    <w:rsid w:val="0021419A"/>
    <w:rsid w:val="002141A0"/>
    <w:rsid w:val="002240AF"/>
    <w:rsid w:val="00232DE1"/>
    <w:rsid w:val="00243994"/>
    <w:rsid w:val="00261F96"/>
    <w:rsid w:val="0026636F"/>
    <w:rsid w:val="00267299"/>
    <w:rsid w:val="00272912"/>
    <w:rsid w:val="0028500B"/>
    <w:rsid w:val="00285925"/>
    <w:rsid w:val="002A1A0A"/>
    <w:rsid w:val="002C7D78"/>
    <w:rsid w:val="002D1DD6"/>
    <w:rsid w:val="002D65C9"/>
    <w:rsid w:val="002E69F3"/>
    <w:rsid w:val="002F6DBB"/>
    <w:rsid w:val="00301ED2"/>
    <w:rsid w:val="00307D07"/>
    <w:rsid w:val="00331173"/>
    <w:rsid w:val="00335601"/>
    <w:rsid w:val="00371E9E"/>
    <w:rsid w:val="0037453A"/>
    <w:rsid w:val="00397593"/>
    <w:rsid w:val="003976B5"/>
    <w:rsid w:val="003C1390"/>
    <w:rsid w:val="003E68BC"/>
    <w:rsid w:val="003F31F5"/>
    <w:rsid w:val="003F6CD2"/>
    <w:rsid w:val="00463D0C"/>
    <w:rsid w:val="00483BE7"/>
    <w:rsid w:val="004A5296"/>
    <w:rsid w:val="004B75E8"/>
    <w:rsid w:val="004C117B"/>
    <w:rsid w:val="004D7C66"/>
    <w:rsid w:val="00507B69"/>
    <w:rsid w:val="0051453D"/>
    <w:rsid w:val="005234DF"/>
    <w:rsid w:val="00543C49"/>
    <w:rsid w:val="0055153E"/>
    <w:rsid w:val="005545DB"/>
    <w:rsid w:val="00557B63"/>
    <w:rsid w:val="005675CF"/>
    <w:rsid w:val="005764B3"/>
    <w:rsid w:val="005813C6"/>
    <w:rsid w:val="005C039F"/>
    <w:rsid w:val="005C377B"/>
    <w:rsid w:val="005E682A"/>
    <w:rsid w:val="005F181F"/>
    <w:rsid w:val="00637DCA"/>
    <w:rsid w:val="0066722E"/>
    <w:rsid w:val="00671232"/>
    <w:rsid w:val="006731F2"/>
    <w:rsid w:val="006817FB"/>
    <w:rsid w:val="0068625E"/>
    <w:rsid w:val="00690ECB"/>
    <w:rsid w:val="006B1703"/>
    <w:rsid w:val="006B5490"/>
    <w:rsid w:val="006C2C11"/>
    <w:rsid w:val="006F65C0"/>
    <w:rsid w:val="007356CB"/>
    <w:rsid w:val="00765C3C"/>
    <w:rsid w:val="007761B9"/>
    <w:rsid w:val="007A0228"/>
    <w:rsid w:val="007C38D2"/>
    <w:rsid w:val="007C3AC1"/>
    <w:rsid w:val="007C4CAC"/>
    <w:rsid w:val="007D0F59"/>
    <w:rsid w:val="007D26A9"/>
    <w:rsid w:val="007D414D"/>
    <w:rsid w:val="007D7BFC"/>
    <w:rsid w:val="007F04E1"/>
    <w:rsid w:val="007F2488"/>
    <w:rsid w:val="00806BCB"/>
    <w:rsid w:val="0081043E"/>
    <w:rsid w:val="00814853"/>
    <w:rsid w:val="00844078"/>
    <w:rsid w:val="00847735"/>
    <w:rsid w:val="00853DD2"/>
    <w:rsid w:val="00855BFD"/>
    <w:rsid w:val="008610B3"/>
    <w:rsid w:val="008756E5"/>
    <w:rsid w:val="0088473C"/>
    <w:rsid w:val="00896987"/>
    <w:rsid w:val="008A47E2"/>
    <w:rsid w:val="008B10B5"/>
    <w:rsid w:val="008B14C6"/>
    <w:rsid w:val="008B433E"/>
    <w:rsid w:val="008C1104"/>
    <w:rsid w:val="008C1ED9"/>
    <w:rsid w:val="008C3239"/>
    <w:rsid w:val="008C5DFC"/>
    <w:rsid w:val="00911BF3"/>
    <w:rsid w:val="00912AEA"/>
    <w:rsid w:val="00941710"/>
    <w:rsid w:val="00951FE0"/>
    <w:rsid w:val="00956109"/>
    <w:rsid w:val="00957E67"/>
    <w:rsid w:val="009608B6"/>
    <w:rsid w:val="00963075"/>
    <w:rsid w:val="00964C98"/>
    <w:rsid w:val="00977E7D"/>
    <w:rsid w:val="00983B29"/>
    <w:rsid w:val="009B691F"/>
    <w:rsid w:val="009B7DCC"/>
    <w:rsid w:val="009C03A2"/>
    <w:rsid w:val="009E509D"/>
    <w:rsid w:val="00A12101"/>
    <w:rsid w:val="00A1321F"/>
    <w:rsid w:val="00A35EC8"/>
    <w:rsid w:val="00A7286B"/>
    <w:rsid w:val="00A81F3A"/>
    <w:rsid w:val="00A83387"/>
    <w:rsid w:val="00A936F7"/>
    <w:rsid w:val="00A95CAC"/>
    <w:rsid w:val="00AC4EA0"/>
    <w:rsid w:val="00AC4EFF"/>
    <w:rsid w:val="00AD05E1"/>
    <w:rsid w:val="00AD69CA"/>
    <w:rsid w:val="00AF085A"/>
    <w:rsid w:val="00AF2F35"/>
    <w:rsid w:val="00B71A27"/>
    <w:rsid w:val="00B72AEF"/>
    <w:rsid w:val="00B81A47"/>
    <w:rsid w:val="00BB396E"/>
    <w:rsid w:val="00BC1BDF"/>
    <w:rsid w:val="00BC4063"/>
    <w:rsid w:val="00BC52C7"/>
    <w:rsid w:val="00BD4DE3"/>
    <w:rsid w:val="00BE7442"/>
    <w:rsid w:val="00BF37B6"/>
    <w:rsid w:val="00BF3D04"/>
    <w:rsid w:val="00C12242"/>
    <w:rsid w:val="00C33DCC"/>
    <w:rsid w:val="00C41488"/>
    <w:rsid w:val="00C4322B"/>
    <w:rsid w:val="00C55FD5"/>
    <w:rsid w:val="00C6571F"/>
    <w:rsid w:val="00C66F21"/>
    <w:rsid w:val="00C8491A"/>
    <w:rsid w:val="00C85B72"/>
    <w:rsid w:val="00CA39B0"/>
    <w:rsid w:val="00CB5278"/>
    <w:rsid w:val="00CC2792"/>
    <w:rsid w:val="00CC38BF"/>
    <w:rsid w:val="00CD1F85"/>
    <w:rsid w:val="00D01C9A"/>
    <w:rsid w:val="00D02A07"/>
    <w:rsid w:val="00D04968"/>
    <w:rsid w:val="00D115DA"/>
    <w:rsid w:val="00D31488"/>
    <w:rsid w:val="00D459FF"/>
    <w:rsid w:val="00D66E01"/>
    <w:rsid w:val="00D81E23"/>
    <w:rsid w:val="00D83E33"/>
    <w:rsid w:val="00D96C3E"/>
    <w:rsid w:val="00DA2ABB"/>
    <w:rsid w:val="00DC0CD2"/>
    <w:rsid w:val="00DE75E5"/>
    <w:rsid w:val="00DF2087"/>
    <w:rsid w:val="00E301B6"/>
    <w:rsid w:val="00E82E3A"/>
    <w:rsid w:val="00E9111E"/>
    <w:rsid w:val="00E96E61"/>
    <w:rsid w:val="00EB3EEF"/>
    <w:rsid w:val="00ED4511"/>
    <w:rsid w:val="00ED5DD0"/>
    <w:rsid w:val="00EF06A5"/>
    <w:rsid w:val="00F0052C"/>
    <w:rsid w:val="00F00951"/>
    <w:rsid w:val="00F308FA"/>
    <w:rsid w:val="00F350CE"/>
    <w:rsid w:val="00F40CAF"/>
    <w:rsid w:val="00F67072"/>
    <w:rsid w:val="00F81B9F"/>
    <w:rsid w:val="00FC5EF9"/>
    <w:rsid w:val="00FF6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A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72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72AEF"/>
    <w:rPr>
      <w:rFonts w:ascii="Calibri" w:eastAsia="Calibri" w:hAnsi="Calibri" w:cs="Times New Roman"/>
    </w:rPr>
  </w:style>
  <w:style w:type="paragraph" w:styleId="a5">
    <w:name w:val="Normal (Web)"/>
    <w:basedOn w:val="a"/>
    <w:rsid w:val="00102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C38D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6B1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B1703"/>
    <w:rPr>
      <w:rFonts w:ascii="Calibri" w:eastAsia="Calibri" w:hAnsi="Calibri" w:cs="Times New Roman"/>
    </w:rPr>
  </w:style>
  <w:style w:type="paragraph" w:customStyle="1" w:styleId="3">
    <w:name w:val="......... 3"/>
    <w:basedOn w:val="a"/>
    <w:next w:val="a"/>
    <w:rsid w:val="0021419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AC4EA0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5C377B"/>
  </w:style>
  <w:style w:type="paragraph" w:styleId="aa">
    <w:name w:val="Balloon Text"/>
    <w:basedOn w:val="a"/>
    <w:link w:val="ab"/>
    <w:uiPriority w:val="99"/>
    <w:semiHidden/>
    <w:unhideWhenUsed/>
    <w:rsid w:val="00951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1FE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A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72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72AEF"/>
    <w:rPr>
      <w:rFonts w:ascii="Calibri" w:eastAsia="Calibri" w:hAnsi="Calibri" w:cs="Times New Roman"/>
    </w:rPr>
  </w:style>
  <w:style w:type="paragraph" w:styleId="a5">
    <w:name w:val="Normal (Web)"/>
    <w:basedOn w:val="a"/>
    <w:rsid w:val="00102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C38D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6B1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B1703"/>
    <w:rPr>
      <w:rFonts w:ascii="Calibri" w:eastAsia="Calibri" w:hAnsi="Calibri" w:cs="Times New Roman"/>
    </w:rPr>
  </w:style>
  <w:style w:type="paragraph" w:customStyle="1" w:styleId="3">
    <w:name w:val="......... 3"/>
    <w:basedOn w:val="a"/>
    <w:next w:val="a"/>
    <w:rsid w:val="0021419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AC4E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12</cp:revision>
  <cp:lastPrinted>2021-09-06T09:52:00Z</cp:lastPrinted>
  <dcterms:created xsi:type="dcterms:W3CDTF">2016-06-06T08:48:00Z</dcterms:created>
  <dcterms:modified xsi:type="dcterms:W3CDTF">2021-09-07T06:37:00Z</dcterms:modified>
</cp:coreProperties>
</file>